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3BC" w:rsidRPr="002423BC" w:rsidRDefault="002423BC" w:rsidP="002423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23BC">
        <w:rPr>
          <w:rFonts w:ascii="Times New Roman" w:eastAsia="Times New Roman" w:hAnsi="Times New Roman" w:cs="Times New Roman"/>
          <w:sz w:val="28"/>
          <w:szCs w:val="28"/>
        </w:rPr>
        <w:t>Управляющий Совет</w:t>
      </w:r>
    </w:p>
    <w:p w:rsidR="002423BC" w:rsidRDefault="002423BC" w:rsidP="002423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2423BC">
        <w:rPr>
          <w:rFonts w:ascii="Times New Roman" w:eastAsia="Times New Roman" w:hAnsi="Times New Roman" w:cs="Times New Roman"/>
          <w:sz w:val="28"/>
          <w:szCs w:val="28"/>
        </w:rPr>
        <w:t>униципальное бюджетное общеобразовательное учреждение «Кобринская основная общеобразовательная школа»</w:t>
      </w:r>
    </w:p>
    <w:p w:rsidR="002423BC" w:rsidRPr="002423BC" w:rsidRDefault="002423BC" w:rsidP="002423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423BC" w:rsidRDefault="002423BC" w:rsidP="002423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423B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1D596C">
        <w:rPr>
          <w:rFonts w:ascii="Times New Roman" w:eastAsia="Times New Roman" w:hAnsi="Times New Roman" w:cs="Times New Roman"/>
          <w:sz w:val="28"/>
          <w:szCs w:val="28"/>
        </w:rPr>
        <w:t xml:space="preserve"> Акт  от  15  нояб</w:t>
      </w:r>
      <w:r w:rsidR="00C62B5D">
        <w:rPr>
          <w:rFonts w:ascii="Times New Roman" w:eastAsia="Times New Roman" w:hAnsi="Times New Roman" w:cs="Times New Roman"/>
          <w:sz w:val="28"/>
          <w:szCs w:val="28"/>
        </w:rPr>
        <w:t xml:space="preserve">ря </w:t>
      </w:r>
      <w:r w:rsidRPr="002423BC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C62B5D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423BC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2423BC" w:rsidRDefault="002423BC" w:rsidP="002423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D596C" w:rsidRDefault="001D596C" w:rsidP="00C62B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«О проверке  объективности выставления оценок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423BC" w:rsidRDefault="001D596C" w:rsidP="00C62B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 1 четверть 2015-2016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2423BC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2B0831" w:rsidRPr="002423BC" w:rsidRDefault="002B0831" w:rsidP="002423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D596C" w:rsidRDefault="002423BC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423BC">
        <w:rPr>
          <w:rFonts w:ascii="Times New Roman" w:eastAsia="Times New Roman" w:hAnsi="Times New Roman" w:cs="Times New Roman"/>
          <w:sz w:val="26"/>
          <w:szCs w:val="26"/>
        </w:rPr>
        <w:t xml:space="preserve">Комиссией, по </w:t>
      </w:r>
      <w:r w:rsidR="001D596C">
        <w:rPr>
          <w:rFonts w:ascii="Times New Roman" w:eastAsia="Times New Roman" w:hAnsi="Times New Roman" w:cs="Times New Roman"/>
          <w:sz w:val="26"/>
          <w:szCs w:val="26"/>
        </w:rPr>
        <w:t xml:space="preserve">качеству образования </w:t>
      </w:r>
      <w:r w:rsidRPr="002423BC">
        <w:rPr>
          <w:rFonts w:ascii="Times New Roman" w:eastAsia="Times New Roman" w:hAnsi="Times New Roman" w:cs="Times New Roman"/>
          <w:sz w:val="26"/>
          <w:szCs w:val="26"/>
        </w:rPr>
        <w:t>в составе:</w:t>
      </w:r>
      <w:r w:rsidRPr="002B08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2423BC" w:rsidRDefault="001D596C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Прутская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Н. М. - председатель  комиссии, Степанова Е. В., Осипова Н. А., Миронова П.</w:t>
      </w:r>
      <w:r w:rsidR="00C62B5D">
        <w:rPr>
          <w:rFonts w:ascii="Times New Roman" w:eastAsia="Times New Roman" w:hAnsi="Times New Roman" w:cs="Times New Roman"/>
          <w:sz w:val="26"/>
          <w:szCs w:val="26"/>
        </w:rPr>
        <w:t>- члены комиссии, составлен настоящий акт по результа</w:t>
      </w:r>
      <w:r>
        <w:rPr>
          <w:rFonts w:ascii="Times New Roman" w:eastAsia="Times New Roman" w:hAnsi="Times New Roman" w:cs="Times New Roman"/>
          <w:sz w:val="26"/>
          <w:szCs w:val="26"/>
        </w:rPr>
        <w:t>та</w:t>
      </w:r>
      <w:r w:rsidR="00C62B5D">
        <w:rPr>
          <w:rFonts w:ascii="Times New Roman" w:eastAsia="Times New Roman" w:hAnsi="Times New Roman" w:cs="Times New Roman"/>
          <w:sz w:val="26"/>
          <w:szCs w:val="26"/>
        </w:rPr>
        <w:t xml:space="preserve">м  </w:t>
      </w:r>
      <w:r>
        <w:rPr>
          <w:rFonts w:ascii="Times New Roman" w:eastAsia="Times New Roman" w:hAnsi="Times New Roman" w:cs="Times New Roman"/>
          <w:sz w:val="26"/>
          <w:szCs w:val="26"/>
        </w:rPr>
        <w:t>объективности выставления четвертных оценок за первую четверть 2015-2016 учебного года.</w:t>
      </w:r>
    </w:p>
    <w:p w:rsidR="00C62B5D" w:rsidRDefault="00C62B5D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D596C" w:rsidRDefault="001D596C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В ходе проверки проверены классные журналы, электронный журнал, дневники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1D596C" w:rsidRDefault="001D596C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C62B5D" w:rsidRDefault="00C62B5D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ходе проверки установлено:</w:t>
      </w:r>
    </w:p>
    <w:p w:rsidR="001D596C" w:rsidRDefault="001D596C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 Все классные руководители качественно заполняют классный журнал, электронный журнал «Дневник.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Ру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», пропуски уроков учащимися.</w:t>
      </w:r>
    </w:p>
    <w:p w:rsidR="001D596C" w:rsidRDefault="001D596C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 Учителя-предметники регулярно ведут записи в журналах и выставляют текущие оценки.</w:t>
      </w:r>
    </w:p>
    <w:p w:rsidR="001D596C" w:rsidRDefault="001D596C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3. Оценки за четверть выставлены объективно.</w:t>
      </w:r>
    </w:p>
    <w:p w:rsidR="001D596C" w:rsidRDefault="001D596C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 Не все родители  ознакомились с результатами обучения своих детей за вторую четверть.</w:t>
      </w:r>
    </w:p>
    <w:p w:rsidR="001D596C" w:rsidRDefault="001D596C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C62B5D" w:rsidRDefault="00C62B5D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Рекомендовано:</w:t>
      </w:r>
    </w:p>
    <w:p w:rsidR="001D596C" w:rsidRDefault="001D596C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На родительском собрании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обратиться к родителям с настоятельной просьбой своевременно подписывать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дневники своим детям, тем самым информируя учителя об ознакомлении с текущей и итоговой успеваемостью своих детей.</w:t>
      </w:r>
    </w:p>
    <w:p w:rsidR="00C62B5D" w:rsidRPr="002B0831" w:rsidRDefault="00C62B5D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915C8B" w:rsidRDefault="00915C8B" w:rsidP="002B08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Комиссия:</w:t>
      </w:r>
    </w:p>
    <w:p w:rsidR="0049070A" w:rsidRDefault="00915C8B" w:rsidP="002B08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Прутская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Н.М.</w:t>
      </w:r>
    </w:p>
    <w:p w:rsidR="00915C8B" w:rsidRDefault="00915C8B" w:rsidP="002B08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Степанова Е.В.</w:t>
      </w:r>
    </w:p>
    <w:p w:rsidR="00915C8B" w:rsidRDefault="00915C8B" w:rsidP="002B08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Осипова Н.А.</w:t>
      </w:r>
    </w:p>
    <w:p w:rsidR="00915C8B" w:rsidRDefault="00915C8B" w:rsidP="002B08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Миронова П.</w:t>
      </w:r>
    </w:p>
    <w:p w:rsidR="002B0831" w:rsidRPr="002423BC" w:rsidRDefault="002B0831" w:rsidP="00915C8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</w:t>
      </w:r>
    </w:p>
    <w:sectPr w:rsidR="002B0831" w:rsidRPr="002423BC" w:rsidSect="002B0831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23BC"/>
    <w:rsid w:val="000012B8"/>
    <w:rsid w:val="001D596C"/>
    <w:rsid w:val="002423BC"/>
    <w:rsid w:val="002B0831"/>
    <w:rsid w:val="0049070A"/>
    <w:rsid w:val="007F7DC5"/>
    <w:rsid w:val="00915C8B"/>
    <w:rsid w:val="009254D2"/>
    <w:rsid w:val="00C62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0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09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1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9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4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7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3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6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9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6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7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7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3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3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5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1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5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6</cp:revision>
  <cp:lastPrinted>2016-03-04T15:35:00Z</cp:lastPrinted>
  <dcterms:created xsi:type="dcterms:W3CDTF">2016-03-04T14:32:00Z</dcterms:created>
  <dcterms:modified xsi:type="dcterms:W3CDTF">2016-03-04T17:00:00Z</dcterms:modified>
</cp:coreProperties>
</file>